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3F" w:rsidRPr="00883DE6" w:rsidRDefault="00883DE6">
      <w:pPr>
        <w:rPr>
          <w:rFonts w:ascii="Times New Roman" w:hAnsi="Times New Roman" w:cs="Times New Roman"/>
          <w:sz w:val="28"/>
          <w:szCs w:val="28"/>
        </w:rPr>
      </w:pPr>
      <w:r w:rsidRPr="00883DE6">
        <w:rPr>
          <w:rFonts w:ascii="Times New Roman" w:hAnsi="Times New Roman" w:cs="Times New Roman"/>
          <w:sz w:val="28"/>
          <w:szCs w:val="28"/>
        </w:rPr>
        <w:t>12.05.2020</w:t>
      </w:r>
    </w:p>
    <w:p w:rsidR="00883DE6" w:rsidRPr="00883DE6" w:rsidRDefault="00883DE6">
      <w:pPr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883DE6">
        <w:rPr>
          <w:rFonts w:ascii="Times New Roman" w:hAnsi="Times New Roman" w:cs="Times New Roman"/>
          <w:sz w:val="28"/>
          <w:szCs w:val="28"/>
        </w:rPr>
        <w:t>Тема:</w:t>
      </w:r>
      <w:r w:rsidRPr="00883DE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А. Тимергалин. «Сәер планетада». Фантастика һәм чынбарлык.  Р. Фәизов. «Бер күбәләк». Табигатьне саклау проблемасы. Арчадагы виртуаль музейга экскурсия. </w:t>
      </w:r>
      <w:r w:rsidRPr="00883DE6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Арадаш аттестация эше (иҗади эш).</w:t>
      </w:r>
    </w:p>
    <w:p w:rsidR="00883DE6" w:rsidRPr="00883DE6" w:rsidRDefault="00883DE6">
      <w:pPr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 w:rsidRPr="00883DE6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-Укучылар, исәнмесез! Кулыгызда дәреслек булмау сәбәпле, элекртон дәреслеккә ссылка куям. </w:t>
      </w:r>
    </w:p>
    <w:p w:rsidR="00883DE6" w:rsidRDefault="00883DE6">
      <w:pPr>
        <w:rPr>
          <w:rFonts w:ascii="Times New Roman" w:hAnsi="Times New Roman" w:cs="Times New Roman"/>
          <w:sz w:val="28"/>
          <w:szCs w:val="28"/>
          <w:lang w:val="tt-RU"/>
        </w:rPr>
      </w:pPr>
      <w:hyperlink r:id="rId4" w:history="1">
        <w:r w:rsidRPr="00883DE6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https://magarif-vakyt.ru/elektronnye-uchebniki-online-versija/</w:t>
        </w:r>
      </w:hyperlink>
    </w:p>
    <w:p w:rsidR="00883DE6" w:rsidRPr="00883DE6" w:rsidRDefault="00883D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3DE6" w:rsidRDefault="00883DE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83DE6">
        <w:rPr>
          <w:rFonts w:ascii="Times New Roman" w:hAnsi="Times New Roman" w:cs="Times New Roman"/>
          <w:sz w:val="28"/>
          <w:szCs w:val="28"/>
          <w:lang w:val="tt-RU"/>
        </w:rPr>
        <w:t xml:space="preserve">Хикәяләр икенче кисәк дәреслектә. 111,117,118 нче битләрдә. </w:t>
      </w:r>
    </w:p>
    <w:p w:rsidR="00883DE6" w:rsidRPr="00883DE6" w:rsidRDefault="00883DE6">
      <w:pPr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37"/>
        <w:gridCol w:w="2409"/>
        <w:gridCol w:w="1560"/>
      </w:tblGrid>
      <w:tr w:rsidR="00883DE6" w:rsidRPr="00883DE6" w:rsidTr="00883DE6">
        <w:tc>
          <w:tcPr>
            <w:tcW w:w="503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83DE6" w:rsidRPr="00883DE6" w:rsidRDefault="00883DE6" w:rsidP="00883DE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Татар </w:t>
            </w:r>
            <w:proofErr w:type="spellStart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әдәбияты</w:t>
            </w:r>
            <w:proofErr w:type="spellEnd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. 7 </w:t>
            </w:r>
            <w:proofErr w:type="spellStart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нче</w:t>
            </w:r>
            <w:proofErr w:type="spellEnd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сыйныф</w:t>
            </w:r>
            <w:proofErr w:type="spellEnd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.</w:t>
            </w:r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(Татарская литература. 7 класс.)</w:t>
            </w:r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В двух частях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83DE6" w:rsidRPr="00883DE6" w:rsidRDefault="00883DE6" w:rsidP="00883DE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 xml:space="preserve">Ф.Ф. </w:t>
            </w:r>
            <w:proofErr w:type="spellStart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Хә</w:t>
            </w:r>
            <w:proofErr w:type="gramStart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с</w:t>
            </w:r>
            <w:proofErr w:type="gramEnd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ә</w:t>
            </w:r>
            <w:proofErr w:type="gramStart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нова</w:t>
            </w:r>
            <w:proofErr w:type="gramEnd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,</w:t>
            </w:r>
            <w:proofErr w:type="spellEnd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Г.М. Сафиуллина,</w:t>
            </w:r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 xml:space="preserve">М.Я. </w:t>
            </w:r>
            <w:proofErr w:type="spellStart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Гарифуллина</w:t>
            </w:r>
            <w:proofErr w:type="spellEnd"/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t>,</w:t>
            </w:r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  <w:t>Ә.Н. Сафиуллина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883DE6" w:rsidRPr="00883DE6" w:rsidRDefault="00883DE6" w:rsidP="00883DE6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5" w:tgtFrame="_blank" w:tooltip="Открыть" w:history="1">
              <w:r w:rsidRPr="00883DE6">
                <w:rPr>
                  <w:rFonts w:ascii="Times New Roman" w:eastAsia="Times New Roman" w:hAnsi="Times New Roman" w:cs="Times New Roman"/>
                  <w:color w:val="2B6903"/>
                  <w:sz w:val="28"/>
                  <w:szCs w:val="28"/>
                  <w:lang w:eastAsia="ru-RU"/>
                </w:rPr>
                <w:t>Часть 1</w:t>
              </w:r>
            </w:hyperlink>
            <w:r w:rsidRPr="00883DE6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  <w:br/>
            </w:r>
            <w:hyperlink r:id="rId6" w:tgtFrame="_blank" w:tooltip="Открыть" w:history="1">
              <w:r w:rsidRPr="00883DE6">
                <w:rPr>
                  <w:rFonts w:ascii="Times New Roman" w:eastAsia="Times New Roman" w:hAnsi="Times New Roman" w:cs="Times New Roman"/>
                  <w:color w:val="2B6903"/>
                  <w:sz w:val="28"/>
                  <w:szCs w:val="28"/>
                  <w:lang w:eastAsia="ru-RU"/>
                </w:rPr>
                <w:t>Часть 2</w:t>
              </w:r>
            </w:hyperlink>
          </w:p>
        </w:tc>
      </w:tr>
    </w:tbl>
    <w:p w:rsidR="00883DE6" w:rsidRPr="00883DE6" w:rsidRDefault="00883D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3DE6" w:rsidRDefault="00883DE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Хикәяләрне укып, ахы</w:t>
      </w:r>
      <w:r w:rsidR="00DE41F9">
        <w:rPr>
          <w:rFonts w:ascii="Times New Roman" w:hAnsi="Times New Roman" w:cs="Times New Roman"/>
          <w:sz w:val="28"/>
          <w:szCs w:val="28"/>
          <w:lang w:val="tt-RU"/>
        </w:rPr>
        <w:t xml:space="preserve">рындагы сорауларга телдән җавап бирергә. </w:t>
      </w:r>
    </w:p>
    <w:p w:rsidR="00883DE6" w:rsidRDefault="00883DE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83DE6" w:rsidRPr="00DE41F9" w:rsidRDefault="00883DE6" w:rsidP="00DE41F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41F9">
        <w:rPr>
          <w:rFonts w:ascii="Times New Roman" w:hAnsi="Times New Roman" w:cs="Times New Roman"/>
          <w:b/>
          <w:sz w:val="28"/>
          <w:szCs w:val="28"/>
          <w:lang w:val="tt-RU"/>
        </w:rPr>
        <w:t>Арадаш аттестация эше.</w:t>
      </w:r>
    </w:p>
    <w:p w:rsidR="00883DE6" w:rsidRPr="00DE41F9" w:rsidRDefault="00883DE6" w:rsidP="00DE41F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41F9">
        <w:rPr>
          <w:rFonts w:ascii="Times New Roman" w:hAnsi="Times New Roman" w:cs="Times New Roman"/>
          <w:b/>
          <w:sz w:val="28"/>
          <w:szCs w:val="28"/>
          <w:lang w:val="tt-RU"/>
        </w:rPr>
        <w:t>Иҗади эш.</w:t>
      </w:r>
    </w:p>
    <w:p w:rsidR="00883DE6" w:rsidRDefault="00883DE6" w:rsidP="00DE41F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E41F9">
        <w:rPr>
          <w:rFonts w:ascii="Times New Roman" w:hAnsi="Times New Roman" w:cs="Times New Roman"/>
          <w:b/>
          <w:sz w:val="28"/>
          <w:szCs w:val="28"/>
          <w:lang w:val="tt-RU"/>
        </w:rPr>
        <w:t>“Татар кешесе өчен Тукай кем ул?”  укыган әсәрләргә нигезләнеп, үз фикереңне язарга</w:t>
      </w:r>
      <w:r w:rsidR="00DE41F9" w:rsidRPr="00DE41F9">
        <w:rPr>
          <w:rFonts w:ascii="Times New Roman" w:hAnsi="Times New Roman" w:cs="Times New Roman"/>
          <w:b/>
          <w:sz w:val="28"/>
          <w:szCs w:val="28"/>
          <w:lang w:val="tt-RU"/>
        </w:rPr>
        <w:t>. 10-12 җөмлә.</w:t>
      </w:r>
      <w:r w:rsidR="00DE41F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DE41F9" w:rsidRPr="00DE41F9" w:rsidRDefault="00DE41F9" w:rsidP="00DE41F9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Иҗади эшне фотога төшереп, миңа я электрон почтага, я вацапка җибәрергә. Вакыты – бүген кичке 8.00</w:t>
      </w:r>
    </w:p>
    <w:sectPr w:rsidR="00DE41F9" w:rsidRPr="00DE41F9" w:rsidSect="00A17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DE6"/>
    <w:rsid w:val="00883DE6"/>
    <w:rsid w:val="00A1713F"/>
    <w:rsid w:val="00DE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D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ile/d/0Bx9_h_s-zv6PTzZOMnlUcnhMbzA/preview" TargetMode="External"/><Relationship Id="rId5" Type="http://schemas.openxmlformats.org/officeDocument/2006/relationships/hyperlink" Target="https://docs.google.com/file/d/0Bx9_h_s-zv6PbTF2aU56QmVQd3M/preview" TargetMode="External"/><Relationship Id="rId4" Type="http://schemas.openxmlformats.org/officeDocument/2006/relationships/hyperlink" Target="https://magarif-vakyt.ru/elektronnye-uchebniki-online-vers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1</cp:revision>
  <dcterms:created xsi:type="dcterms:W3CDTF">2020-05-08T07:10:00Z</dcterms:created>
  <dcterms:modified xsi:type="dcterms:W3CDTF">2020-05-08T07:23:00Z</dcterms:modified>
</cp:coreProperties>
</file>